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DF" w:rsidRPr="0024053A" w:rsidRDefault="003D14DF" w:rsidP="003D14DF">
      <w:pPr>
        <w:spacing w:after="120"/>
        <w:jc w:val="left"/>
      </w:pPr>
      <w:r w:rsidRPr="0024053A">
        <w:rPr>
          <w:rFonts w:hint="eastAsia"/>
        </w:rPr>
        <w:t>様式</w:t>
      </w:r>
      <w:r w:rsidR="00A8327B">
        <w:rPr>
          <w:rFonts w:hint="eastAsia"/>
        </w:rPr>
        <w:t>7</w:t>
      </w:r>
    </w:p>
    <w:p w:rsidR="00892E9E" w:rsidRDefault="00892E9E" w:rsidP="00892E9E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D494" id="グループ化 1" o:spid="_x0000_s1026" style="position:absolute;left:0;text-align:left;margin-left:334.0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SEhRz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一般競争入札参加資格確認資料</w:t>
      </w:r>
    </w:p>
    <w:p w:rsidR="00892E9E" w:rsidRDefault="00892E9E" w:rsidP="00892E9E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8"/>
        <w:gridCol w:w="828"/>
        <w:gridCol w:w="3624"/>
      </w:tblGrid>
      <w:tr w:rsidR="00892E9E" w:rsidTr="00C72B21">
        <w:trPr>
          <w:cantSplit/>
          <w:trHeight w:val="6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21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892E9E" w:rsidTr="00C72B21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E" w:rsidRDefault="00C72B21" w:rsidP="00C72B21">
            <w:pPr>
              <w:rPr>
                <w:rFonts w:hint="eastAsia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>地方自治法施行令第167条の4第1項の該当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E" w:rsidRDefault="00C72B21">
            <w:r>
              <w:rPr>
                <w:rFonts w:hint="eastAsia"/>
              </w:rPr>
              <w:t>該当していない。</w:t>
            </w:r>
          </w:p>
        </w:tc>
      </w:tr>
      <w:tr w:rsidR="00892E9E" w:rsidTr="00C72B21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C72B21" w:rsidP="00C72B21">
            <w:pPr>
              <w:ind w:left="315" w:hanging="315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>地方自治法施行令第167条の4第2項の入札参加制限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C72B21">
            <w:r>
              <w:rPr>
                <w:rFonts w:hint="eastAsia"/>
              </w:rPr>
              <w:t>入札参加制限期間中でない。</w:t>
            </w:r>
          </w:p>
        </w:tc>
      </w:tr>
      <w:tr w:rsidR="00892E9E" w:rsidTr="00C72B21">
        <w:trPr>
          <w:cantSplit/>
          <w:trHeight w:val="10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C72B21" w:rsidP="00C72B21">
            <w:pPr>
              <w:ind w:left="315" w:hanging="315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>組合及び構成市の指名停止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C72B21">
            <w:r>
              <w:rPr>
                <w:rFonts w:hint="eastAsia"/>
              </w:rPr>
              <w:t>指名停止期間中でない。</w:t>
            </w:r>
          </w:p>
        </w:tc>
      </w:tr>
      <w:tr w:rsidR="00892E9E" w:rsidTr="00C72B21">
        <w:trPr>
          <w:cantSplit/>
          <w:trHeight w:val="6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9E" w:rsidRDefault="00C72B21" w:rsidP="00C72B21">
            <w:r>
              <w:t>（４</w:t>
            </w:r>
            <w:bookmarkStart w:id="0" w:name="_GoBack"/>
            <w:bookmarkEnd w:id="0"/>
            <w:r>
              <w:t>）</w:t>
            </w:r>
            <w:r w:rsidR="00892E9E">
              <w:rPr>
                <w:rFonts w:hint="eastAsia"/>
              </w:rPr>
              <w:t>本店、支店、営業所等の所在地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892E9E" w:rsidTr="00C72B21">
        <w:trPr>
          <w:cantSplit/>
          <w:trHeight w:val="60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9E" w:rsidRDefault="00892E9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9E" w:rsidRDefault="00892E9E">
            <w:r>
              <w:rPr>
                <w:rFonts w:hint="eastAsia"/>
              </w:rPr>
              <w:t xml:space="preserve">　</w:t>
            </w:r>
          </w:p>
        </w:tc>
      </w:tr>
      <w:tr w:rsidR="00C72B21" w:rsidTr="00C72B21">
        <w:trPr>
          <w:cantSplit/>
          <w:trHeight w:val="3198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72B21" w:rsidRDefault="00C72B21">
            <w:r>
              <w:rPr>
                <w:rFonts w:hint="eastAsia"/>
              </w:rPr>
              <w:t>〔備考〕</w:t>
            </w:r>
          </w:p>
        </w:tc>
      </w:tr>
    </w:tbl>
    <w:p w:rsidR="00BF7067" w:rsidRDefault="00BF7067"/>
    <w:sectPr w:rsidR="00BF7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CD" w:rsidRDefault="00866ACD" w:rsidP="003D14DF">
      <w:r>
        <w:separator/>
      </w:r>
    </w:p>
  </w:endnote>
  <w:endnote w:type="continuationSeparator" w:id="0">
    <w:p w:rsidR="00866ACD" w:rsidRDefault="00866ACD" w:rsidP="003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CD" w:rsidRDefault="00866ACD" w:rsidP="003D14DF">
      <w:r>
        <w:separator/>
      </w:r>
    </w:p>
  </w:footnote>
  <w:footnote w:type="continuationSeparator" w:id="0">
    <w:p w:rsidR="00866ACD" w:rsidRDefault="00866ACD" w:rsidP="003D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9E"/>
    <w:rsid w:val="000232AB"/>
    <w:rsid w:val="0024053A"/>
    <w:rsid w:val="00300566"/>
    <w:rsid w:val="00305CA7"/>
    <w:rsid w:val="003A7577"/>
    <w:rsid w:val="003D14DF"/>
    <w:rsid w:val="00404C79"/>
    <w:rsid w:val="00474E60"/>
    <w:rsid w:val="00580B87"/>
    <w:rsid w:val="005B6186"/>
    <w:rsid w:val="008314F9"/>
    <w:rsid w:val="00866ACD"/>
    <w:rsid w:val="00892E9E"/>
    <w:rsid w:val="008F2B04"/>
    <w:rsid w:val="00A8327B"/>
    <w:rsid w:val="00B468A5"/>
    <w:rsid w:val="00BB2D28"/>
    <w:rsid w:val="00BF7067"/>
    <w:rsid w:val="00C72B21"/>
    <w:rsid w:val="00E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D74EF-D16C-4183-90F2-A3918BC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9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4D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4D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4</cp:revision>
  <cp:lastPrinted>2019-05-15T02:16:00Z</cp:lastPrinted>
  <dcterms:created xsi:type="dcterms:W3CDTF">2022-04-27T05:53:00Z</dcterms:created>
  <dcterms:modified xsi:type="dcterms:W3CDTF">2022-09-16T01:14:00Z</dcterms:modified>
</cp:coreProperties>
</file>